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64C8" w14:textId="77777777" w:rsidR="00496BB7" w:rsidRPr="00EF31DE" w:rsidRDefault="00496BB7" w:rsidP="00496BB7">
      <w:pPr>
        <w:pStyle w:val="Kop3"/>
        <w:tabs>
          <w:tab w:val="left" w:pos="540"/>
        </w:tabs>
        <w:ind w:firstLine="0"/>
      </w:pPr>
      <w:proofErr w:type="spellStart"/>
      <w:r w:rsidRPr="00EF31DE">
        <w:t>Volgen</w:t>
      </w:r>
      <w:proofErr w:type="spellEnd"/>
      <w:r w:rsidRPr="00EF31DE">
        <w:t xml:space="preserve"> van </w:t>
      </w:r>
      <w:proofErr w:type="spellStart"/>
      <w:r w:rsidRPr="00EF31DE">
        <w:t>bij</w:t>
      </w:r>
      <w:proofErr w:type="spellEnd"/>
      <w:r w:rsidRPr="00EF31DE">
        <w:t xml:space="preserve">‐ </w:t>
      </w:r>
      <w:proofErr w:type="spellStart"/>
      <w:r w:rsidRPr="00EF31DE">
        <w:t>en</w:t>
      </w:r>
      <w:proofErr w:type="spellEnd"/>
      <w:r w:rsidRPr="00EF31DE">
        <w:rPr>
          <w:spacing w:val="-4"/>
        </w:rPr>
        <w:t xml:space="preserve"> </w:t>
      </w:r>
      <w:proofErr w:type="spellStart"/>
      <w:r w:rsidRPr="00EF31DE">
        <w:t>nascholing</w:t>
      </w:r>
      <w:proofErr w:type="spellEnd"/>
    </w:p>
    <w:p w14:paraId="5943370E" w14:textId="77777777" w:rsidR="00496BB7" w:rsidRPr="00EF31DE" w:rsidRDefault="00496BB7" w:rsidP="00496BB7">
      <w:pPr>
        <w:pStyle w:val="Plattetekst"/>
        <w:ind w:left="181"/>
        <w:rPr>
          <w:lang w:val="nl-NL"/>
        </w:rPr>
      </w:pPr>
      <w:r w:rsidRPr="00EF31DE">
        <w:rPr>
          <w:lang w:val="nl-NL"/>
        </w:rPr>
        <w:t>Het volgen van bij‐ en nascholingsactiviteiten wordt als volgt gewaardeerd:</w:t>
      </w:r>
    </w:p>
    <w:p w14:paraId="02A3EB3B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2"/>
        </w:tabs>
        <w:ind w:right="444"/>
        <w:rPr>
          <w:lang w:val="nl-NL"/>
        </w:rPr>
      </w:pPr>
      <w:r w:rsidRPr="00EF31DE">
        <w:rPr>
          <w:lang w:val="nl-NL"/>
        </w:rPr>
        <w:t>deelname aan een door de VEN georganiseerde en geaccrediteerde activiteit: op basis van het aantal punten waarvoor de betreffende activiteit is</w:t>
      </w:r>
      <w:r w:rsidRPr="00EF31DE">
        <w:rPr>
          <w:spacing w:val="-8"/>
          <w:lang w:val="nl-NL"/>
        </w:rPr>
        <w:t xml:space="preserve"> </w:t>
      </w:r>
      <w:r w:rsidRPr="00EF31DE">
        <w:rPr>
          <w:lang w:val="nl-NL"/>
        </w:rPr>
        <w:t>geaccrediteerd;</w:t>
      </w:r>
    </w:p>
    <w:p w14:paraId="6583F36C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2"/>
        </w:tabs>
        <w:ind w:right="487" w:hanging="361"/>
        <w:rPr>
          <w:lang w:val="nl-NL"/>
        </w:rPr>
      </w:pPr>
      <w:r w:rsidRPr="00EF31DE">
        <w:rPr>
          <w:lang w:val="nl-NL"/>
        </w:rPr>
        <w:t>deelname aan een door derden georganiseerde en door de VEN geaccrediteerde activiteit: op basis van het aantal punten waarvoor de betreffende activiteit is</w:t>
      </w:r>
      <w:r w:rsidRPr="00EF31DE">
        <w:rPr>
          <w:spacing w:val="-13"/>
          <w:lang w:val="nl-NL"/>
        </w:rPr>
        <w:t xml:space="preserve"> </w:t>
      </w:r>
      <w:r w:rsidRPr="00EF31DE">
        <w:rPr>
          <w:lang w:val="nl-NL"/>
        </w:rPr>
        <w:t>geaccrediteerd;</w:t>
      </w:r>
    </w:p>
    <w:p w14:paraId="121E70E6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1"/>
          <w:tab w:val="left" w:pos="542"/>
        </w:tabs>
        <w:ind w:right="575"/>
        <w:rPr>
          <w:lang w:val="nl-NL"/>
        </w:rPr>
      </w:pPr>
      <w:r w:rsidRPr="00EF31DE">
        <w:rPr>
          <w:lang w:val="nl-NL"/>
        </w:rPr>
        <w:t xml:space="preserve">EMDR supervisie bij een </w:t>
      </w:r>
      <w:r w:rsidRPr="00EF31DE">
        <w:rPr>
          <w:i/>
          <w:lang w:val="nl-NL"/>
        </w:rPr>
        <w:t xml:space="preserve">EMDR Europe consultant. </w:t>
      </w:r>
      <w:r w:rsidRPr="00EF31DE">
        <w:rPr>
          <w:lang w:val="nl-NL"/>
        </w:rPr>
        <w:t xml:space="preserve">Indien er sprake is van EMDR supervisie in het kader van bij‐ of nascholing wordt deze supervisie alleen gehonoreerd als zij heeft plaatsgevonden </w:t>
      </w:r>
      <w:r w:rsidRPr="00EF31DE">
        <w:rPr>
          <w:u w:val="single"/>
          <w:lang w:val="nl-NL"/>
        </w:rPr>
        <w:t>na</w:t>
      </w:r>
      <w:r w:rsidRPr="00EF31DE">
        <w:rPr>
          <w:lang w:val="nl-NL"/>
        </w:rPr>
        <w:t xml:space="preserve"> aftekening van het supervisiebeoordelingsformulier </w:t>
      </w:r>
      <w:r w:rsidRPr="00EF31DE">
        <w:rPr>
          <w:i/>
          <w:lang w:val="nl-NL"/>
        </w:rPr>
        <w:t>EMDR Europe practitioner</w:t>
      </w:r>
      <w:r w:rsidRPr="00EF31DE">
        <w:rPr>
          <w:lang w:val="nl-NL"/>
        </w:rPr>
        <w:t>. Elk contactuur bij individuele supervisie telt voor 1,5 punt, elk contactuur bij groepssupervisie telt voor 1 punt. Het maximum aantal punten dat wordt toegekend voor supervisie bedraagt</w:t>
      </w:r>
      <w:r w:rsidRPr="00EF31DE">
        <w:rPr>
          <w:spacing w:val="-3"/>
          <w:lang w:val="nl-NL"/>
        </w:rPr>
        <w:t xml:space="preserve"> </w:t>
      </w:r>
      <w:r w:rsidRPr="00EF31DE">
        <w:rPr>
          <w:lang w:val="nl-NL"/>
        </w:rPr>
        <w:t>12;</w:t>
      </w:r>
    </w:p>
    <w:p w14:paraId="34DDD8EF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2"/>
        </w:tabs>
        <w:ind w:right="557"/>
        <w:rPr>
          <w:lang w:val="nl-NL"/>
        </w:rPr>
      </w:pPr>
      <w:r w:rsidRPr="00EF31DE">
        <w:rPr>
          <w:lang w:val="nl-NL"/>
        </w:rPr>
        <w:t>EMDR (</w:t>
      </w:r>
      <w:proofErr w:type="spellStart"/>
      <w:r w:rsidRPr="00EF31DE">
        <w:rPr>
          <w:lang w:val="nl-NL"/>
        </w:rPr>
        <w:t>groeps</w:t>
      </w:r>
      <w:proofErr w:type="spellEnd"/>
      <w:r w:rsidRPr="00EF31DE">
        <w:rPr>
          <w:lang w:val="nl-NL"/>
        </w:rPr>
        <w:t xml:space="preserve">)supervisie in het kader van wetenschappelijk onderzoek door </w:t>
      </w:r>
      <w:r w:rsidRPr="00EF31DE">
        <w:rPr>
          <w:i/>
          <w:lang w:val="nl-NL"/>
        </w:rPr>
        <w:t xml:space="preserve">EMDR Europe consultants. </w:t>
      </w:r>
      <w:r w:rsidRPr="00EF31DE">
        <w:rPr>
          <w:lang w:val="nl-NL"/>
        </w:rPr>
        <w:t xml:space="preserve">Deze EMDR supervisie wordt geaccrediteerd met een halve punt per twee uur, waarvoor met betrekking tot het behalen van de registratie </w:t>
      </w:r>
      <w:r w:rsidRPr="00EF31DE">
        <w:rPr>
          <w:i/>
          <w:lang w:val="nl-NL"/>
        </w:rPr>
        <w:t xml:space="preserve">EMDR Europe practitioner </w:t>
      </w:r>
      <w:r w:rsidRPr="00EF31DE">
        <w:rPr>
          <w:lang w:val="nl-NL"/>
        </w:rPr>
        <w:t>er een maximum geldt van twee</w:t>
      </w:r>
      <w:r w:rsidRPr="00EF31DE">
        <w:rPr>
          <w:spacing w:val="-2"/>
          <w:lang w:val="nl-NL"/>
        </w:rPr>
        <w:t xml:space="preserve"> </w:t>
      </w:r>
      <w:r w:rsidRPr="00EF31DE">
        <w:rPr>
          <w:lang w:val="nl-NL"/>
        </w:rPr>
        <w:t>punten.</w:t>
      </w:r>
    </w:p>
    <w:p w14:paraId="3DD81733" w14:textId="77777777" w:rsidR="00496BB7" w:rsidRPr="00EF31DE" w:rsidRDefault="00496BB7" w:rsidP="00496BB7">
      <w:pPr>
        <w:pStyle w:val="Plattetekst"/>
        <w:rPr>
          <w:sz w:val="23"/>
          <w:lang w:val="nl-NL"/>
        </w:rPr>
      </w:pPr>
    </w:p>
    <w:p w14:paraId="25FED938" w14:textId="77777777" w:rsidR="00496BB7" w:rsidRPr="0068242E" w:rsidRDefault="00496BB7" w:rsidP="00496BB7">
      <w:pPr>
        <w:pStyle w:val="Kop3"/>
        <w:tabs>
          <w:tab w:val="left" w:pos="540"/>
        </w:tabs>
        <w:ind w:firstLine="0"/>
        <w:rPr>
          <w:lang w:val="nl-NL"/>
        </w:rPr>
      </w:pPr>
      <w:r w:rsidRPr="0068242E">
        <w:rPr>
          <w:lang w:val="nl-NL"/>
        </w:rPr>
        <w:t>Deelname aan intervisie of</w:t>
      </w:r>
      <w:r w:rsidRPr="0068242E">
        <w:rPr>
          <w:spacing w:val="-4"/>
          <w:lang w:val="nl-NL"/>
        </w:rPr>
        <w:t xml:space="preserve"> </w:t>
      </w:r>
      <w:r w:rsidRPr="0068242E">
        <w:rPr>
          <w:lang w:val="nl-NL"/>
        </w:rPr>
        <w:t>SIG</w:t>
      </w:r>
    </w:p>
    <w:p w14:paraId="3CDFFD14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2"/>
        </w:tabs>
        <w:ind w:hanging="361"/>
        <w:rPr>
          <w:lang w:val="nl-NL"/>
        </w:rPr>
      </w:pPr>
      <w:r w:rsidRPr="00EF31DE">
        <w:rPr>
          <w:lang w:val="nl-NL"/>
        </w:rPr>
        <w:t>De intervisie of SIG dient erkend te zijn door de</w:t>
      </w:r>
      <w:r w:rsidRPr="00EF31DE">
        <w:rPr>
          <w:spacing w:val="-4"/>
          <w:lang w:val="nl-NL"/>
        </w:rPr>
        <w:t xml:space="preserve"> </w:t>
      </w:r>
      <w:r w:rsidRPr="00EF31DE">
        <w:rPr>
          <w:lang w:val="nl-NL"/>
        </w:rPr>
        <w:t>VEN.</w:t>
      </w:r>
    </w:p>
    <w:p w14:paraId="77FCC9E5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2"/>
        </w:tabs>
        <w:ind w:hanging="361"/>
        <w:rPr>
          <w:lang w:val="nl-NL"/>
        </w:rPr>
      </w:pPr>
      <w:r w:rsidRPr="00EF31DE">
        <w:rPr>
          <w:lang w:val="nl-NL"/>
        </w:rPr>
        <w:t xml:space="preserve">Ten minste 25% van de deelnemers dient geregistreerd te zijn als </w:t>
      </w:r>
      <w:r w:rsidRPr="00EF31DE">
        <w:rPr>
          <w:i/>
          <w:lang w:val="nl-NL"/>
        </w:rPr>
        <w:t>EMDR Europe</w:t>
      </w:r>
      <w:r w:rsidRPr="00EF31DE">
        <w:rPr>
          <w:i/>
          <w:spacing w:val="-23"/>
          <w:lang w:val="nl-NL"/>
        </w:rPr>
        <w:t xml:space="preserve"> </w:t>
      </w:r>
      <w:r w:rsidRPr="00EF31DE">
        <w:rPr>
          <w:i/>
          <w:lang w:val="nl-NL"/>
        </w:rPr>
        <w:t>practitioner</w:t>
      </w:r>
      <w:r w:rsidRPr="00EF31DE">
        <w:rPr>
          <w:lang w:val="nl-NL"/>
        </w:rPr>
        <w:t>.</w:t>
      </w:r>
    </w:p>
    <w:p w14:paraId="37DA4A08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1"/>
          <w:tab w:val="left" w:pos="542"/>
        </w:tabs>
        <w:ind w:hanging="361"/>
        <w:rPr>
          <w:lang w:val="nl-NL"/>
        </w:rPr>
      </w:pPr>
      <w:r w:rsidRPr="00EF31DE">
        <w:rPr>
          <w:lang w:val="nl-NL"/>
        </w:rPr>
        <w:t>Deelname wordt gewaardeerd met een halve punt per bijeenkomst van ten minste twee</w:t>
      </w:r>
      <w:r w:rsidRPr="00EF31DE">
        <w:rPr>
          <w:spacing w:val="-23"/>
          <w:lang w:val="nl-NL"/>
        </w:rPr>
        <w:t xml:space="preserve"> </w:t>
      </w:r>
      <w:r w:rsidRPr="00EF31DE">
        <w:rPr>
          <w:lang w:val="nl-NL"/>
        </w:rPr>
        <w:t>uur.</w:t>
      </w:r>
    </w:p>
    <w:p w14:paraId="4C56E7DA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2"/>
        </w:tabs>
        <w:ind w:hanging="361"/>
        <w:rPr>
          <w:lang w:val="nl-NL"/>
        </w:rPr>
      </w:pPr>
      <w:r w:rsidRPr="00EF31DE">
        <w:rPr>
          <w:lang w:val="nl-NL"/>
        </w:rPr>
        <w:t>Maximum aantal punten dat hiervoor wordt</w:t>
      </w:r>
      <w:r w:rsidRPr="00EF31DE">
        <w:rPr>
          <w:spacing w:val="-4"/>
          <w:lang w:val="nl-NL"/>
        </w:rPr>
        <w:t xml:space="preserve"> </w:t>
      </w:r>
      <w:r w:rsidRPr="00EF31DE">
        <w:rPr>
          <w:lang w:val="nl-NL"/>
        </w:rPr>
        <w:t>toegekend:</w:t>
      </w:r>
    </w:p>
    <w:p w14:paraId="3D0972F5" w14:textId="77777777" w:rsidR="00496BB7" w:rsidRPr="00EF31DE" w:rsidRDefault="00496BB7" w:rsidP="00496BB7">
      <w:pPr>
        <w:pStyle w:val="Lijstalinea"/>
        <w:numPr>
          <w:ilvl w:val="2"/>
          <w:numId w:val="1"/>
        </w:numPr>
        <w:tabs>
          <w:tab w:val="left" w:pos="890"/>
          <w:tab w:val="left" w:pos="891"/>
        </w:tabs>
        <w:ind w:right="716" w:hanging="353"/>
        <w:rPr>
          <w:lang w:val="nl-NL"/>
        </w:rPr>
      </w:pPr>
      <w:r w:rsidRPr="00EF31DE">
        <w:rPr>
          <w:lang w:val="nl-NL"/>
        </w:rPr>
        <w:t xml:space="preserve">in het kader van bijscholing voor registratie als </w:t>
      </w:r>
      <w:r w:rsidRPr="00EF31DE">
        <w:rPr>
          <w:i/>
          <w:lang w:val="nl-NL"/>
        </w:rPr>
        <w:t>EMDR Europe practitioner</w:t>
      </w:r>
      <w:r w:rsidRPr="00EF31DE">
        <w:rPr>
          <w:lang w:val="nl-NL"/>
        </w:rPr>
        <w:t>: 2 punten per twee</w:t>
      </w:r>
      <w:r w:rsidRPr="00EF31DE">
        <w:rPr>
          <w:spacing w:val="-2"/>
          <w:lang w:val="nl-NL"/>
        </w:rPr>
        <w:t xml:space="preserve"> </w:t>
      </w:r>
      <w:r w:rsidRPr="00EF31DE">
        <w:rPr>
          <w:lang w:val="nl-NL"/>
        </w:rPr>
        <w:t>jaar;</w:t>
      </w:r>
    </w:p>
    <w:p w14:paraId="2E8BF5E6" w14:textId="77777777" w:rsidR="00496BB7" w:rsidRPr="00EF31DE" w:rsidRDefault="00496BB7" w:rsidP="00496BB7">
      <w:pPr>
        <w:pStyle w:val="Lijstalinea"/>
        <w:numPr>
          <w:ilvl w:val="2"/>
          <w:numId w:val="1"/>
        </w:numPr>
        <w:tabs>
          <w:tab w:val="left" w:pos="890"/>
          <w:tab w:val="left" w:pos="891"/>
        </w:tabs>
        <w:ind w:hanging="353"/>
        <w:rPr>
          <w:lang w:val="nl-NL"/>
        </w:rPr>
      </w:pPr>
      <w:r w:rsidRPr="00EF31DE">
        <w:rPr>
          <w:lang w:val="nl-NL"/>
        </w:rPr>
        <w:t>in het kader van nascholing voor herregistratie: 10 punten in vijf</w:t>
      </w:r>
      <w:r w:rsidRPr="00EF31DE">
        <w:rPr>
          <w:spacing w:val="-7"/>
          <w:lang w:val="nl-NL"/>
        </w:rPr>
        <w:t xml:space="preserve"> </w:t>
      </w:r>
      <w:r w:rsidRPr="00EF31DE">
        <w:rPr>
          <w:lang w:val="nl-NL"/>
        </w:rPr>
        <w:t>jaar.</w:t>
      </w:r>
    </w:p>
    <w:p w14:paraId="4A654AAD" w14:textId="77777777" w:rsidR="00496BB7" w:rsidRPr="00EF31DE" w:rsidRDefault="00496BB7" w:rsidP="00496BB7">
      <w:pPr>
        <w:pStyle w:val="Plattetekst"/>
        <w:rPr>
          <w:sz w:val="31"/>
          <w:lang w:val="nl-NL"/>
        </w:rPr>
      </w:pPr>
    </w:p>
    <w:p w14:paraId="2AEEABAF" w14:textId="77777777" w:rsidR="00496BB7" w:rsidRPr="00496BB7" w:rsidRDefault="00496BB7" w:rsidP="00496BB7">
      <w:pPr>
        <w:pStyle w:val="Kop3"/>
        <w:tabs>
          <w:tab w:val="left" w:pos="540"/>
        </w:tabs>
        <w:ind w:firstLine="0"/>
        <w:rPr>
          <w:lang w:val="nl-NL"/>
        </w:rPr>
      </w:pPr>
      <w:r w:rsidRPr="00496BB7">
        <w:rPr>
          <w:lang w:val="nl-NL"/>
        </w:rPr>
        <w:t>Verzorgen van bij‐ en</w:t>
      </w:r>
      <w:r w:rsidRPr="00496BB7">
        <w:rPr>
          <w:spacing w:val="-3"/>
          <w:lang w:val="nl-NL"/>
        </w:rPr>
        <w:t xml:space="preserve"> </w:t>
      </w:r>
      <w:r w:rsidRPr="00496BB7">
        <w:rPr>
          <w:lang w:val="nl-NL"/>
        </w:rPr>
        <w:t>nascholing</w:t>
      </w:r>
    </w:p>
    <w:p w14:paraId="213D3470" w14:textId="1240E4A9" w:rsidR="00496BB7" w:rsidRPr="00EF31DE" w:rsidRDefault="00496BB7" w:rsidP="00496BB7">
      <w:pPr>
        <w:pStyle w:val="Plattetekst"/>
        <w:ind w:left="521" w:right="1641" w:hanging="340"/>
        <w:rPr>
          <w:lang w:val="nl-NL"/>
        </w:rPr>
      </w:pPr>
      <w:r w:rsidRPr="00EF31DE">
        <w:rPr>
          <w:lang w:val="nl-NL"/>
        </w:rPr>
        <w:t>Het verzorgen van bij‐ en nascholingsactiviteiten over EMDR therapie wordt als volgt</w:t>
      </w:r>
      <w:r>
        <w:rPr>
          <w:lang w:val="nl-NL"/>
        </w:rPr>
        <w:t xml:space="preserve"> </w:t>
      </w:r>
      <w:r>
        <w:rPr>
          <w:lang w:val="nl-NL"/>
        </w:rPr>
        <w:t>g</w:t>
      </w:r>
      <w:r w:rsidRPr="00EF31DE">
        <w:rPr>
          <w:lang w:val="nl-NL"/>
        </w:rPr>
        <w:t>ewaardeerd:</w:t>
      </w:r>
    </w:p>
    <w:p w14:paraId="44117AB0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2"/>
        </w:tabs>
        <w:ind w:hanging="361"/>
      </w:pPr>
      <w:proofErr w:type="spellStart"/>
      <w:r w:rsidRPr="00EF31DE">
        <w:t>lezingen</w:t>
      </w:r>
      <w:proofErr w:type="spellEnd"/>
      <w:r w:rsidRPr="00EF31DE">
        <w:t xml:space="preserve">, </w:t>
      </w:r>
      <w:proofErr w:type="spellStart"/>
      <w:r w:rsidRPr="00EF31DE">
        <w:t>presentaties</w:t>
      </w:r>
      <w:proofErr w:type="spellEnd"/>
      <w:r w:rsidRPr="00EF31DE">
        <w:t xml:space="preserve"> </w:t>
      </w:r>
      <w:proofErr w:type="spellStart"/>
      <w:r w:rsidRPr="00EF31DE">
        <w:t>en</w:t>
      </w:r>
      <w:proofErr w:type="spellEnd"/>
      <w:r w:rsidRPr="00EF31DE">
        <w:rPr>
          <w:spacing w:val="-1"/>
        </w:rPr>
        <w:t xml:space="preserve"> </w:t>
      </w:r>
      <w:r w:rsidRPr="00EF31DE">
        <w:t>workshops:</w:t>
      </w:r>
    </w:p>
    <w:p w14:paraId="6D9C8F25" w14:textId="77777777" w:rsidR="00496BB7" w:rsidRPr="00EF31DE" w:rsidRDefault="00496BB7" w:rsidP="00496BB7">
      <w:pPr>
        <w:pStyle w:val="Lijstalinea"/>
        <w:numPr>
          <w:ilvl w:val="2"/>
          <w:numId w:val="1"/>
        </w:numPr>
        <w:tabs>
          <w:tab w:val="left" w:pos="890"/>
          <w:tab w:val="left" w:pos="891"/>
        </w:tabs>
        <w:ind w:hanging="353"/>
        <w:rPr>
          <w:lang w:val="nl-NL"/>
        </w:rPr>
      </w:pPr>
      <w:r w:rsidRPr="00EF31DE">
        <w:rPr>
          <w:lang w:val="nl-NL"/>
        </w:rPr>
        <w:t>presentatie/workshop op een congres of op netwerkavond : 3 punten per</w:t>
      </w:r>
      <w:r w:rsidRPr="00EF31DE">
        <w:rPr>
          <w:spacing w:val="-9"/>
          <w:lang w:val="nl-NL"/>
        </w:rPr>
        <w:t xml:space="preserve"> </w:t>
      </w:r>
      <w:r w:rsidRPr="00EF31DE">
        <w:rPr>
          <w:lang w:val="nl-NL"/>
        </w:rPr>
        <w:t>uur;</w:t>
      </w:r>
    </w:p>
    <w:p w14:paraId="2A2C7D26" w14:textId="77777777" w:rsidR="00496BB7" w:rsidRPr="006E61D6" w:rsidRDefault="00496BB7" w:rsidP="00496BB7">
      <w:pPr>
        <w:pStyle w:val="Plattetekst"/>
        <w:ind w:left="851" w:right="881"/>
        <w:rPr>
          <w:i/>
          <w:iCs/>
          <w:lang w:val="nl-NL"/>
        </w:rPr>
      </w:pPr>
      <w:r w:rsidRPr="006E61D6">
        <w:rPr>
          <w:i/>
          <w:iCs/>
          <w:lang w:val="nl-NL"/>
        </w:rPr>
        <w:t xml:space="preserve">N.B. eenzelfde lezing of workshop kan slechts </w:t>
      </w:r>
      <w:r w:rsidRPr="00496BB7">
        <w:rPr>
          <w:b/>
          <w:bCs/>
          <w:i/>
          <w:iCs/>
          <w:lang w:val="nl-NL"/>
        </w:rPr>
        <w:t>eenmaal</w:t>
      </w:r>
      <w:r w:rsidRPr="006E61D6">
        <w:rPr>
          <w:i/>
          <w:iCs/>
          <w:lang w:val="nl-NL"/>
        </w:rPr>
        <w:t xml:space="preserve"> meetellen, ook als deze meerdere malen wordt gegeven.</w:t>
      </w:r>
    </w:p>
    <w:p w14:paraId="07C9D447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2"/>
        </w:tabs>
        <w:ind w:hanging="361"/>
      </w:pPr>
      <w:proofErr w:type="spellStart"/>
      <w:r w:rsidRPr="00EF31DE">
        <w:t>publicaties</w:t>
      </w:r>
      <w:proofErr w:type="spellEnd"/>
      <w:r w:rsidRPr="00EF31DE">
        <w:t>:</w:t>
      </w:r>
    </w:p>
    <w:p w14:paraId="64E1677B" w14:textId="77777777" w:rsidR="00496BB7" w:rsidRPr="00EF31DE" w:rsidRDefault="00496BB7" w:rsidP="00496BB7">
      <w:pPr>
        <w:pStyle w:val="Lijstalinea"/>
        <w:numPr>
          <w:ilvl w:val="2"/>
          <w:numId w:val="1"/>
        </w:numPr>
        <w:tabs>
          <w:tab w:val="left" w:pos="890"/>
          <w:tab w:val="left" w:pos="891"/>
        </w:tabs>
        <w:ind w:right="711" w:hanging="353"/>
        <w:rPr>
          <w:lang w:val="nl-NL"/>
        </w:rPr>
      </w:pPr>
      <w:r w:rsidRPr="00EF31DE">
        <w:rPr>
          <w:lang w:val="nl-NL"/>
        </w:rPr>
        <w:t>auteurschap van een wetenschappelijke publicatie: 6 punten per 2 pagina’s voor eerste auteur, 3 punten per 2 pagina’s voor overige</w:t>
      </w:r>
      <w:r w:rsidRPr="00EF31DE">
        <w:rPr>
          <w:spacing w:val="-7"/>
          <w:lang w:val="nl-NL"/>
        </w:rPr>
        <w:t xml:space="preserve"> </w:t>
      </w:r>
      <w:r w:rsidRPr="00EF31DE">
        <w:rPr>
          <w:lang w:val="nl-NL"/>
        </w:rPr>
        <w:t>auteurs;</w:t>
      </w:r>
    </w:p>
    <w:p w14:paraId="364BC2A9" w14:textId="77777777" w:rsidR="00496BB7" w:rsidRPr="00EF31DE" w:rsidRDefault="00496BB7" w:rsidP="00496BB7">
      <w:pPr>
        <w:pStyle w:val="Lijstalinea"/>
        <w:numPr>
          <w:ilvl w:val="2"/>
          <w:numId w:val="1"/>
        </w:numPr>
        <w:tabs>
          <w:tab w:val="left" w:pos="890"/>
          <w:tab w:val="left" w:pos="891"/>
        </w:tabs>
        <w:ind w:hanging="353"/>
      </w:pPr>
      <w:proofErr w:type="spellStart"/>
      <w:r w:rsidRPr="00EF31DE">
        <w:t>boekbespreking</w:t>
      </w:r>
      <w:proofErr w:type="spellEnd"/>
      <w:r w:rsidRPr="00EF31DE">
        <w:t>: 6</w:t>
      </w:r>
      <w:r w:rsidRPr="00EF31DE">
        <w:rPr>
          <w:spacing w:val="-1"/>
        </w:rPr>
        <w:t xml:space="preserve"> </w:t>
      </w:r>
      <w:proofErr w:type="spellStart"/>
      <w:r w:rsidRPr="00EF31DE">
        <w:t>punten</w:t>
      </w:r>
      <w:proofErr w:type="spellEnd"/>
      <w:r w:rsidRPr="00EF31DE">
        <w:t>;</w:t>
      </w:r>
    </w:p>
    <w:p w14:paraId="1377933B" w14:textId="77777777" w:rsidR="00496BB7" w:rsidRPr="00EF31DE" w:rsidRDefault="00496BB7" w:rsidP="00496BB7">
      <w:pPr>
        <w:pStyle w:val="Lijstalinea"/>
        <w:numPr>
          <w:ilvl w:val="2"/>
          <w:numId w:val="1"/>
        </w:numPr>
        <w:tabs>
          <w:tab w:val="left" w:pos="890"/>
          <w:tab w:val="left" w:pos="891"/>
        </w:tabs>
        <w:ind w:hanging="353"/>
        <w:rPr>
          <w:lang w:val="nl-NL"/>
        </w:rPr>
      </w:pPr>
      <w:r w:rsidRPr="00EF31DE">
        <w:rPr>
          <w:lang w:val="nl-NL"/>
        </w:rPr>
        <w:t>review of bespreking van een artikel: 3</w:t>
      </w:r>
      <w:r w:rsidRPr="00EF31DE">
        <w:rPr>
          <w:spacing w:val="-5"/>
          <w:lang w:val="nl-NL"/>
        </w:rPr>
        <w:t xml:space="preserve"> </w:t>
      </w:r>
      <w:r w:rsidRPr="00EF31DE">
        <w:rPr>
          <w:lang w:val="nl-NL"/>
        </w:rPr>
        <w:t>punten;</w:t>
      </w:r>
    </w:p>
    <w:p w14:paraId="6D57FCFF" w14:textId="77777777" w:rsidR="00496BB7" w:rsidRPr="00EF31DE" w:rsidRDefault="00496BB7" w:rsidP="00496BB7">
      <w:pPr>
        <w:pStyle w:val="Lijstalinea"/>
        <w:numPr>
          <w:ilvl w:val="2"/>
          <w:numId w:val="1"/>
        </w:numPr>
        <w:tabs>
          <w:tab w:val="left" w:pos="890"/>
          <w:tab w:val="left" w:pos="891"/>
        </w:tabs>
        <w:ind w:hanging="353"/>
        <w:rPr>
          <w:lang w:val="nl-NL"/>
        </w:rPr>
      </w:pPr>
      <w:r w:rsidRPr="00EF31DE">
        <w:rPr>
          <w:lang w:val="nl-NL"/>
        </w:rPr>
        <w:t>(mede) auteurschap van een (</w:t>
      </w:r>
      <w:proofErr w:type="spellStart"/>
      <w:r w:rsidRPr="00EF31DE">
        <w:rPr>
          <w:lang w:val="nl-NL"/>
        </w:rPr>
        <w:t>hoofdstuke</w:t>
      </w:r>
      <w:proofErr w:type="spellEnd"/>
      <w:r w:rsidRPr="00EF31DE">
        <w:rPr>
          <w:lang w:val="nl-NL"/>
        </w:rPr>
        <w:t xml:space="preserve"> in een) (wetenschappelijk) boek met betrekking tot EMDR: 3 punten per hoofdstuk;</w:t>
      </w:r>
    </w:p>
    <w:p w14:paraId="6391B62D" w14:textId="77777777" w:rsidR="00496BB7" w:rsidRPr="00EF31DE" w:rsidRDefault="00496BB7" w:rsidP="00496BB7">
      <w:pPr>
        <w:pStyle w:val="Lijstalinea"/>
        <w:numPr>
          <w:ilvl w:val="2"/>
          <w:numId w:val="1"/>
        </w:numPr>
        <w:tabs>
          <w:tab w:val="left" w:pos="890"/>
          <w:tab w:val="left" w:pos="891"/>
        </w:tabs>
        <w:ind w:hanging="353"/>
        <w:rPr>
          <w:lang w:val="nl-NL"/>
        </w:rPr>
      </w:pPr>
      <w:r w:rsidRPr="00EF31DE">
        <w:rPr>
          <w:lang w:val="nl-NL"/>
        </w:rPr>
        <w:t>wetenschappelijke of vakinhoudelijke publicatie in het EMDR Magazine: 3</w:t>
      </w:r>
      <w:r w:rsidRPr="00EF31DE">
        <w:rPr>
          <w:spacing w:val="-15"/>
          <w:lang w:val="nl-NL"/>
        </w:rPr>
        <w:t xml:space="preserve"> </w:t>
      </w:r>
      <w:r w:rsidRPr="00EF31DE">
        <w:rPr>
          <w:lang w:val="nl-NL"/>
        </w:rPr>
        <w:t>punten.</w:t>
      </w:r>
    </w:p>
    <w:p w14:paraId="6806B9C8" w14:textId="77777777" w:rsidR="00496BB7" w:rsidRPr="006E61D6" w:rsidRDefault="00496BB7" w:rsidP="00496BB7">
      <w:pPr>
        <w:pStyle w:val="Lijstalinea"/>
        <w:tabs>
          <w:tab w:val="left" w:pos="890"/>
          <w:tab w:val="left" w:pos="891"/>
        </w:tabs>
        <w:ind w:firstLine="0"/>
        <w:rPr>
          <w:i/>
          <w:iCs/>
          <w:lang w:val="nl-NL"/>
        </w:rPr>
      </w:pPr>
      <w:r w:rsidRPr="006E61D6">
        <w:rPr>
          <w:i/>
          <w:iCs/>
          <w:lang w:val="nl-NL"/>
        </w:rPr>
        <w:t>NB. Voor publicaties geldt een maximum van 6 punten per 5 jaar voor (aspirant-)leden. Indien het aspirant-lid zijn gewoon lidmaatschap binnen 2 jaar aanvraagt geldt een maximum van 3 punten.</w:t>
      </w:r>
    </w:p>
    <w:p w14:paraId="65121AE6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1"/>
          <w:tab w:val="left" w:pos="542"/>
        </w:tabs>
        <w:ind w:right="571"/>
        <w:rPr>
          <w:lang w:val="nl-NL"/>
        </w:rPr>
      </w:pPr>
      <w:r w:rsidRPr="00EF31DE">
        <w:rPr>
          <w:lang w:val="nl-NL"/>
        </w:rPr>
        <w:t>lidmaatschap van de redactie van een boek of tijdschrift: 6 punten per half jaar, maximaal 12 punten per 5</w:t>
      </w:r>
      <w:r w:rsidRPr="00EF31DE">
        <w:rPr>
          <w:spacing w:val="1"/>
          <w:lang w:val="nl-NL"/>
        </w:rPr>
        <w:t xml:space="preserve"> </w:t>
      </w:r>
      <w:r w:rsidRPr="00EF31DE">
        <w:rPr>
          <w:lang w:val="nl-NL"/>
        </w:rPr>
        <w:t>jaar.</w:t>
      </w:r>
    </w:p>
    <w:p w14:paraId="029EE351" w14:textId="77777777" w:rsidR="00496BB7" w:rsidRPr="00EF31DE" w:rsidRDefault="00496BB7" w:rsidP="00496BB7">
      <w:pPr>
        <w:pStyle w:val="Plattetekst"/>
        <w:rPr>
          <w:sz w:val="29"/>
          <w:lang w:val="nl-NL"/>
        </w:rPr>
      </w:pPr>
    </w:p>
    <w:p w14:paraId="24835446" w14:textId="77777777" w:rsidR="00496BB7" w:rsidRPr="00EF31DE" w:rsidRDefault="00496BB7" w:rsidP="00496BB7">
      <w:pPr>
        <w:pStyle w:val="Kop3"/>
        <w:tabs>
          <w:tab w:val="left" w:pos="540"/>
        </w:tabs>
        <w:ind w:firstLine="0"/>
      </w:pPr>
      <w:proofErr w:type="spellStart"/>
      <w:r w:rsidRPr="00EF31DE">
        <w:t>Overige</w:t>
      </w:r>
      <w:proofErr w:type="spellEnd"/>
      <w:r w:rsidRPr="00EF31DE">
        <w:rPr>
          <w:spacing w:val="-2"/>
        </w:rPr>
        <w:t xml:space="preserve"> </w:t>
      </w:r>
      <w:proofErr w:type="spellStart"/>
      <w:r w:rsidRPr="00EF31DE">
        <w:t>activiteiten</w:t>
      </w:r>
      <w:proofErr w:type="spellEnd"/>
    </w:p>
    <w:p w14:paraId="5D44BD99" w14:textId="77777777" w:rsidR="00496BB7" w:rsidRPr="00EF31DE" w:rsidRDefault="00496BB7" w:rsidP="00496BB7">
      <w:pPr>
        <w:pStyle w:val="Plattetekst"/>
        <w:ind w:left="181"/>
        <w:rPr>
          <w:lang w:val="nl-NL"/>
        </w:rPr>
      </w:pPr>
      <w:r w:rsidRPr="00EF31DE">
        <w:rPr>
          <w:lang w:val="nl-NL"/>
        </w:rPr>
        <w:t>Overige activiteiten worden als volgt gewaardeerd:</w:t>
      </w:r>
    </w:p>
    <w:p w14:paraId="312A81F5" w14:textId="77777777" w:rsidR="00496BB7" w:rsidRPr="00EF31DE" w:rsidRDefault="00496BB7" w:rsidP="00496BB7">
      <w:pPr>
        <w:pStyle w:val="Lijstalinea"/>
        <w:numPr>
          <w:ilvl w:val="1"/>
          <w:numId w:val="1"/>
        </w:numPr>
        <w:tabs>
          <w:tab w:val="left" w:pos="542"/>
        </w:tabs>
        <w:ind w:right="492" w:hanging="361"/>
        <w:rPr>
          <w:lang w:val="nl-NL"/>
        </w:rPr>
      </w:pPr>
      <w:r w:rsidRPr="00EF31DE">
        <w:rPr>
          <w:lang w:val="nl-NL"/>
        </w:rPr>
        <w:t>lidmaatschap van het bestuur of een commissie: 6 punten per jaar, maximaal 12 punten per 5 jaar.</w:t>
      </w:r>
    </w:p>
    <w:p w14:paraId="41B19113" w14:textId="77777777" w:rsidR="00AE7801" w:rsidRDefault="00AE7801"/>
    <w:sectPr w:rsidR="00AE7801" w:rsidSect="00496BB7">
      <w:headerReference w:type="default" r:id="rId7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7AC8" w14:textId="77777777" w:rsidR="00496BB7" w:rsidRDefault="00496BB7" w:rsidP="00496BB7">
      <w:pPr>
        <w:spacing w:after="0" w:line="240" w:lineRule="auto"/>
      </w:pPr>
      <w:r>
        <w:separator/>
      </w:r>
    </w:p>
  </w:endnote>
  <w:endnote w:type="continuationSeparator" w:id="0">
    <w:p w14:paraId="0719DAA3" w14:textId="77777777" w:rsidR="00496BB7" w:rsidRDefault="00496BB7" w:rsidP="0049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61A9" w14:textId="77777777" w:rsidR="00496BB7" w:rsidRDefault="00496BB7" w:rsidP="00496BB7">
      <w:pPr>
        <w:spacing w:after="0" w:line="240" w:lineRule="auto"/>
      </w:pPr>
      <w:r>
        <w:separator/>
      </w:r>
    </w:p>
  </w:footnote>
  <w:footnote w:type="continuationSeparator" w:id="0">
    <w:p w14:paraId="340B43C0" w14:textId="77777777" w:rsidR="00496BB7" w:rsidRDefault="00496BB7" w:rsidP="0049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4CD1" w14:textId="07FC0347" w:rsidR="00496BB7" w:rsidRDefault="00496BB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166C3E" wp14:editId="7943823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vak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6F84F" w14:textId="49A269D1" w:rsidR="00496BB7" w:rsidRDefault="00496BB7">
                          <w:pPr>
                            <w:spacing w:after="0" w:line="240" w:lineRule="auto"/>
                            <w:jc w:val="right"/>
                          </w:pPr>
                          <w:r>
                            <w:t>Puntentoekenning bij (her)registratie EMDR Europe practitioner/EMDR Europe consultant ROR 1-3-2021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66C3E" id="_x0000_t202" coordsize="21600,21600" o:spt="202" path="m,l,21600r21600,l21600,xe">
              <v:stroke joinstyle="miter"/>
              <v:path gradientshapeok="t" o:connecttype="rect"/>
            </v:shapetype>
            <v:shape id="Tekstvak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1156F84F" w14:textId="49A269D1" w:rsidR="00496BB7" w:rsidRDefault="00496BB7">
                    <w:pPr>
                      <w:spacing w:after="0" w:line="240" w:lineRule="auto"/>
                      <w:jc w:val="right"/>
                    </w:pPr>
                    <w:r>
                      <w:t>Puntentoekenning bij (her)registratie EMDR Europe practitioner/EMDR Europe consultant ROR 1-3-2021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E7E701" wp14:editId="3495D5A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vak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4C5C864" w14:textId="0FE42EE1" w:rsidR="00496BB7" w:rsidRDefault="00496BB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7E701" id="Tekstvak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74C5C864" w14:textId="0FE42EE1" w:rsidR="00496BB7" w:rsidRDefault="00496BB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97E0D"/>
    <w:multiLevelType w:val="hybridMultilevel"/>
    <w:tmpl w:val="24B22C6E"/>
    <w:lvl w:ilvl="0" w:tplc="BC6638BE">
      <w:start w:val="1"/>
      <w:numFmt w:val="decimal"/>
      <w:lvlText w:val="%1."/>
      <w:lvlJc w:val="left"/>
      <w:pPr>
        <w:ind w:left="539" w:hanging="358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32F2E482">
      <w:start w:val="1"/>
      <w:numFmt w:val="lowerLetter"/>
      <w:lvlText w:val="%2."/>
      <w:lvlJc w:val="left"/>
      <w:pPr>
        <w:ind w:left="541" w:hanging="360"/>
      </w:pPr>
      <w:rPr>
        <w:rFonts w:hint="default"/>
        <w:w w:val="99"/>
      </w:rPr>
    </w:lvl>
    <w:lvl w:ilvl="2" w:tplc="F2F8C17C">
      <w:numFmt w:val="bullet"/>
      <w:lvlText w:val="o"/>
      <w:lvlJc w:val="left"/>
      <w:pPr>
        <w:ind w:left="890" w:hanging="360"/>
      </w:pPr>
      <w:rPr>
        <w:rFonts w:ascii="Courier New" w:eastAsia="Courier New" w:hAnsi="Courier New" w:cs="Courier New" w:hint="default"/>
        <w:w w:val="100"/>
        <w:sz w:val="14"/>
        <w:szCs w:val="14"/>
      </w:rPr>
    </w:lvl>
    <w:lvl w:ilvl="3" w:tplc="565C8370"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DCAE9236"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AB74F424">
      <w:numFmt w:val="bullet"/>
      <w:lvlText w:val="•"/>
      <w:lvlJc w:val="left"/>
      <w:pPr>
        <w:ind w:left="4679" w:hanging="360"/>
      </w:pPr>
      <w:rPr>
        <w:rFonts w:hint="default"/>
      </w:rPr>
    </w:lvl>
    <w:lvl w:ilvl="6" w:tplc="8DD0011C"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0B866140">
      <w:numFmt w:val="bullet"/>
      <w:lvlText w:val="•"/>
      <w:lvlJc w:val="left"/>
      <w:pPr>
        <w:ind w:left="6569" w:hanging="360"/>
      </w:pPr>
      <w:rPr>
        <w:rFonts w:hint="default"/>
      </w:rPr>
    </w:lvl>
    <w:lvl w:ilvl="8" w:tplc="487E5C40">
      <w:numFmt w:val="bullet"/>
      <w:lvlText w:val="•"/>
      <w:lvlJc w:val="left"/>
      <w:pPr>
        <w:ind w:left="7514" w:hanging="360"/>
      </w:pPr>
      <w:rPr>
        <w:rFonts w:hint="default"/>
      </w:rPr>
    </w:lvl>
  </w:abstractNum>
  <w:num w:numId="1" w16cid:durableId="118745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B7"/>
    <w:rsid w:val="00496BB7"/>
    <w:rsid w:val="00A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82E16"/>
  <w15:chartTrackingRefBased/>
  <w15:docId w15:val="{1CBB8C6A-C79F-4805-BC96-3A1BAEFD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unhideWhenUsed/>
    <w:qFormat/>
    <w:rsid w:val="00496BB7"/>
    <w:pPr>
      <w:widowControl w:val="0"/>
      <w:autoSpaceDE w:val="0"/>
      <w:autoSpaceDN w:val="0"/>
      <w:spacing w:after="0" w:line="240" w:lineRule="auto"/>
      <w:ind w:left="539" w:hanging="359"/>
      <w:outlineLvl w:val="2"/>
    </w:pPr>
    <w:rPr>
      <w:rFonts w:ascii="Calibri" w:eastAsia="Calibri" w:hAnsi="Calibri" w:cs="Calibri"/>
      <w:b/>
      <w:bCs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96BB7"/>
    <w:rPr>
      <w:rFonts w:ascii="Calibri" w:eastAsia="Calibri" w:hAnsi="Calibri" w:cs="Calibri"/>
      <w:b/>
      <w:bCs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496B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96BB7"/>
    <w:rPr>
      <w:rFonts w:ascii="Calibri" w:eastAsia="Calibri" w:hAnsi="Calibri" w:cs="Calibri"/>
      <w:lang w:val="en-US"/>
    </w:rPr>
  </w:style>
  <w:style w:type="paragraph" w:styleId="Lijstalinea">
    <w:name w:val="List Paragraph"/>
    <w:basedOn w:val="Standaard"/>
    <w:uiPriority w:val="1"/>
    <w:qFormat/>
    <w:rsid w:val="00496BB7"/>
    <w:pPr>
      <w:widowControl w:val="0"/>
      <w:autoSpaceDE w:val="0"/>
      <w:autoSpaceDN w:val="0"/>
      <w:spacing w:after="0" w:line="240" w:lineRule="auto"/>
      <w:ind w:left="890" w:hanging="361"/>
    </w:pPr>
    <w:rPr>
      <w:rFonts w:ascii="Calibri" w:eastAsia="Calibri" w:hAnsi="Calibri" w:cs="Calibri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49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BB7"/>
  </w:style>
  <w:style w:type="paragraph" w:styleId="Voettekst">
    <w:name w:val="footer"/>
    <w:basedOn w:val="Standaard"/>
    <w:link w:val="VoettekstChar"/>
    <w:uiPriority w:val="99"/>
    <w:unhideWhenUsed/>
    <w:rsid w:val="0049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58742DAAD6F4898ECFB86FE75D907" ma:contentTypeVersion="16" ma:contentTypeDescription="Een nieuw document maken." ma:contentTypeScope="" ma:versionID="331b247610852f3bc83c33e114abc858">
  <xsd:schema xmlns:xsd="http://www.w3.org/2001/XMLSchema" xmlns:xs="http://www.w3.org/2001/XMLSchema" xmlns:p="http://schemas.microsoft.com/office/2006/metadata/properties" xmlns:ns2="5faa9c74-96a5-4fb2-bcf2-995f00952602" xmlns:ns3="c402db73-0cd3-453c-8d15-dfce82c85450" targetNamespace="http://schemas.microsoft.com/office/2006/metadata/properties" ma:root="true" ma:fieldsID="c90ccdc7c1b4063d3ba17d1a94ffa055" ns2:_="" ns3:_="">
    <xsd:import namespace="5faa9c74-96a5-4fb2-bcf2-995f00952602"/>
    <xsd:import namespace="c402db73-0cd3-453c-8d15-dfce82c85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a9c74-96a5-4fb2-bcf2-995f0095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e7b0898-dfd4-4a7d-abf7-49c847a97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2db73-0cd3-453c-8d15-dfce82c85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f75386-81f6-4c2e-8f61-50b4a64b4f23}" ma:internalName="TaxCatchAll" ma:showField="CatchAllData" ma:web="c402db73-0cd3-453c-8d15-dfce82c85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02db73-0cd3-453c-8d15-dfce82c85450" xsi:nil="true"/>
    <lcf76f155ced4ddcb4097134ff3c332f xmlns="5faa9c74-96a5-4fb2-bcf2-995f00952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D054D4-2417-411F-904D-ABD1414E5D38}"/>
</file>

<file path=customXml/itemProps2.xml><?xml version="1.0" encoding="utf-8"?>
<ds:datastoreItem xmlns:ds="http://schemas.openxmlformats.org/officeDocument/2006/customXml" ds:itemID="{4D66717C-5117-4F7D-BBCC-208BC9F64006}"/>
</file>

<file path=customXml/itemProps3.xml><?xml version="1.0" encoding="utf-8"?>
<ds:datastoreItem xmlns:ds="http://schemas.openxmlformats.org/officeDocument/2006/customXml" ds:itemID="{4E2CDBBF-0FFD-40B7-8763-432FEC9F2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Vermeulen - Bannenberg | Buvoo</dc:creator>
  <cp:keywords/>
  <dc:description/>
  <cp:lastModifiedBy>Yvonne Vermeulen - Bannenberg | Buvoo</cp:lastModifiedBy>
  <cp:revision>1</cp:revision>
  <dcterms:created xsi:type="dcterms:W3CDTF">2022-09-26T09:15:00Z</dcterms:created>
  <dcterms:modified xsi:type="dcterms:W3CDTF">2022-09-26T09:22:00Z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0x01010019558742DAAD6F4898ECFB86FE75D907</vt:lpwstr>
  </property>
</Properties>
</file>